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45B8" w:rsidRDefault="00AC45B8" w:rsidP="00AC45B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>Протокол №</w:t>
      </w:r>
      <w:r w:rsidR="00330880">
        <w:rPr>
          <w:rFonts w:ascii="Times New Roman" w:hAnsi="Times New Roman" w:cs="Times New Roman"/>
          <w:b/>
          <w:lang w:val="uk-UA"/>
        </w:rPr>
        <w:t>1</w:t>
      </w:r>
      <w:r>
        <w:rPr>
          <w:rFonts w:ascii="Times New Roman" w:hAnsi="Times New Roman" w:cs="Times New Roman"/>
          <w:b/>
          <w:lang w:val="uk-UA"/>
        </w:rPr>
        <w:t>2 про підсумки голосування</w:t>
      </w:r>
    </w:p>
    <w:p w:rsidR="00AC45B8" w:rsidRDefault="00AC45B8" w:rsidP="00AC45B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>на річних загальних зборах (далі – Загальні збори)</w:t>
      </w:r>
    </w:p>
    <w:p w:rsidR="00AC45B8" w:rsidRDefault="00AC45B8" w:rsidP="00AC45B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 xml:space="preserve">ПУБЛІЧНОГО АКЦІОНЕРНОГО ТОВАРИСТВА </w:t>
      </w:r>
    </w:p>
    <w:p w:rsidR="00AC45B8" w:rsidRDefault="00AC45B8" w:rsidP="00AC45B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 xml:space="preserve">"РЕМОНТНО-БУДІВЕЛЬНЕ ПІДПРИЄМСТВО "САНІТА" </w:t>
      </w:r>
    </w:p>
    <w:p w:rsidR="00AC45B8" w:rsidRDefault="00AC45B8" w:rsidP="00AC45B8">
      <w:pPr>
        <w:widowControl w:val="0"/>
        <w:spacing w:after="0" w:line="240" w:lineRule="auto"/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b/>
          <w:lang w:val="uk-UA"/>
        </w:rPr>
        <w:t>(далі – Товариство)</w:t>
      </w:r>
    </w:p>
    <w:p w:rsidR="00AC45B8" w:rsidRDefault="00AC45B8" w:rsidP="00AC45B8">
      <w:pPr>
        <w:widowControl w:val="0"/>
        <w:spacing w:before="120" w:after="120" w:line="240" w:lineRule="auto"/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м. Київ</w:t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  <w:t>"23" березня 2018 р.</w:t>
      </w:r>
    </w:p>
    <w:tbl>
      <w:tblPr>
        <w:tblStyle w:val="a8"/>
        <w:tblW w:w="5000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4"/>
        <w:gridCol w:w="6863"/>
      </w:tblGrid>
      <w:tr w:rsidR="00AC45B8" w:rsidTr="00AC45B8">
        <w:tc>
          <w:tcPr>
            <w:tcW w:w="1615" w:type="pct"/>
            <w:vAlign w:val="center"/>
            <w:hideMark/>
          </w:tcPr>
          <w:p w:rsidR="00AC45B8" w:rsidRDefault="00AC45B8" w:rsidP="00AC45B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Повне найменування акціонерного товариства:</w:t>
            </w:r>
          </w:p>
        </w:tc>
        <w:tc>
          <w:tcPr>
            <w:tcW w:w="3385" w:type="pct"/>
            <w:hideMark/>
          </w:tcPr>
          <w:p w:rsidR="00AC45B8" w:rsidRDefault="00AC45B8" w:rsidP="00AC45B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ПУБЛІЧНЕ АКЦІОНЕРНЕ ТОВАРИСТВО "РЕМОНТНО-БУДІВЕЛЬНЕ ПІДПРИЄМСТВО "САНІТА"</w:t>
            </w:r>
          </w:p>
        </w:tc>
      </w:tr>
      <w:tr w:rsidR="00AC45B8" w:rsidTr="00AC45B8">
        <w:tc>
          <w:tcPr>
            <w:tcW w:w="1615" w:type="pct"/>
            <w:vAlign w:val="center"/>
            <w:hideMark/>
          </w:tcPr>
          <w:p w:rsidR="00AC45B8" w:rsidRDefault="00AC45B8" w:rsidP="00AC45B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Дата, час початку, місце проведення загальних зборів:</w:t>
            </w:r>
          </w:p>
        </w:tc>
        <w:tc>
          <w:tcPr>
            <w:tcW w:w="3385" w:type="pct"/>
            <w:hideMark/>
          </w:tcPr>
          <w:p w:rsidR="00AC45B8" w:rsidRDefault="00AC45B8" w:rsidP="00AC45B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23 березня 2018р. о 12 годині 00 хвилин за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адресою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– Україна, 04073, м. Київ, провулок Куренівський, 15а, приймальня Директора</w:t>
            </w:r>
          </w:p>
        </w:tc>
      </w:tr>
      <w:tr w:rsidR="00AC45B8" w:rsidTr="00AC45B8">
        <w:tc>
          <w:tcPr>
            <w:tcW w:w="1615" w:type="pct"/>
            <w:vAlign w:val="center"/>
            <w:hideMark/>
          </w:tcPr>
          <w:p w:rsidR="00AC45B8" w:rsidRDefault="00AC45B8" w:rsidP="00AC45B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Загальна кількість осіб, що зареєструвались для участі у загальних зборах та мали право голосувати з усіх питань порядку денного:</w:t>
            </w:r>
          </w:p>
        </w:tc>
        <w:tc>
          <w:tcPr>
            <w:tcW w:w="3385" w:type="pct"/>
            <w:vAlign w:val="center"/>
            <w:hideMark/>
          </w:tcPr>
          <w:p w:rsidR="00AC45B8" w:rsidRDefault="00AC45B8" w:rsidP="00AC45B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(три) особи, що мають 1811 (одну тисячу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ісімсот одинадцять) голосуючих акцій.</w:t>
            </w:r>
          </w:p>
        </w:tc>
      </w:tr>
    </w:tbl>
    <w:p w:rsidR="00AC45B8" w:rsidRDefault="00AC45B8" w:rsidP="00AC45B8">
      <w:pPr>
        <w:widowControl w:val="0"/>
        <w:spacing w:before="120" w:after="0" w:line="240" w:lineRule="auto"/>
        <w:ind w:firstLine="709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Відповідно до ст. 43 </w:t>
      </w:r>
      <w:proofErr w:type="spellStart"/>
      <w:r>
        <w:rPr>
          <w:rFonts w:ascii="Times New Roman" w:hAnsi="Times New Roman" w:cs="Times New Roman"/>
          <w:lang w:val="uk-UA"/>
        </w:rPr>
        <w:t>ЗУ</w:t>
      </w:r>
      <w:proofErr w:type="spellEnd"/>
      <w:r>
        <w:rPr>
          <w:rFonts w:ascii="Times New Roman" w:hAnsi="Times New Roman" w:cs="Times New Roman"/>
          <w:lang w:val="uk-UA"/>
        </w:rPr>
        <w:t xml:space="preserve"> "Про акціонерні товариства" від 17.09.2008р. №514–VI, голосування з питань порядку денного на Загальних зборах Товариства проводилось з використанням бюлетенів.</w:t>
      </w:r>
    </w:p>
    <w:p w:rsidR="00AC45B8" w:rsidRDefault="00AC45B8" w:rsidP="00AC45B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Бюлетені для голосування щодо кожного з питань порядку денного Загальних зборів Товариства, були видані реєстраційною комісією всім акціонерам (представникам акціонерів), що зареєструвались для участі у Загальних зборах Товариства та мали право голосувати з усіх питань порядку денного.</w:t>
      </w:r>
    </w:p>
    <w:p w:rsidR="00AC45B8" w:rsidRDefault="00AC45B8" w:rsidP="00AC45B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lang w:val="uk-UA"/>
        </w:rPr>
      </w:pPr>
      <w:r w:rsidRPr="00AC45B8">
        <w:rPr>
          <w:rFonts w:ascii="Times New Roman" w:hAnsi="Times New Roman" w:cs="Times New Roman"/>
          <w:lang w:val="uk-UA"/>
        </w:rPr>
        <w:t xml:space="preserve">Відповідно до результатів голосування по першому питанню порядку денного Загальних зборів (Протокол №1 про підсумки голосування на річних Загальних зборах ПАТ </w:t>
      </w:r>
      <w:r>
        <w:rPr>
          <w:rFonts w:ascii="Times New Roman" w:hAnsi="Times New Roman" w:cs="Times New Roman"/>
          <w:lang w:val="uk-UA"/>
        </w:rPr>
        <w:t>"</w:t>
      </w:r>
      <w:r w:rsidRPr="00AC45B8">
        <w:rPr>
          <w:rFonts w:ascii="Times New Roman" w:hAnsi="Times New Roman" w:cs="Times New Roman"/>
          <w:lang w:val="uk-UA"/>
        </w:rPr>
        <w:t xml:space="preserve">РБП </w:t>
      </w:r>
      <w:r>
        <w:rPr>
          <w:rFonts w:ascii="Times New Roman" w:hAnsi="Times New Roman" w:cs="Times New Roman"/>
          <w:lang w:val="uk-UA"/>
        </w:rPr>
        <w:t>"</w:t>
      </w:r>
      <w:r w:rsidRPr="00AC45B8">
        <w:rPr>
          <w:rFonts w:ascii="Times New Roman" w:hAnsi="Times New Roman" w:cs="Times New Roman"/>
          <w:lang w:val="uk-UA"/>
        </w:rPr>
        <w:t>САНІТА</w:t>
      </w:r>
      <w:r>
        <w:rPr>
          <w:rFonts w:ascii="Times New Roman" w:hAnsi="Times New Roman" w:cs="Times New Roman"/>
          <w:lang w:val="uk-UA"/>
        </w:rPr>
        <w:t>"</w:t>
      </w:r>
      <w:r w:rsidRPr="00AC45B8">
        <w:rPr>
          <w:rFonts w:ascii="Times New Roman" w:hAnsi="Times New Roman" w:cs="Times New Roman"/>
          <w:lang w:val="uk-UA"/>
        </w:rPr>
        <w:t xml:space="preserve"> від</w:t>
      </w:r>
      <w:r>
        <w:rPr>
          <w:rFonts w:ascii="Times New Roman" w:hAnsi="Times New Roman" w:cs="Times New Roman"/>
          <w:lang w:val="uk-UA"/>
        </w:rPr>
        <w:t xml:space="preserve"> </w:t>
      </w:r>
      <w:r w:rsidRPr="00AC45B8">
        <w:rPr>
          <w:rFonts w:ascii="Times New Roman" w:hAnsi="Times New Roman" w:cs="Times New Roman"/>
          <w:lang w:val="uk-UA"/>
        </w:rPr>
        <w:t>2</w:t>
      </w:r>
      <w:r>
        <w:rPr>
          <w:rFonts w:ascii="Times New Roman" w:hAnsi="Times New Roman" w:cs="Times New Roman"/>
          <w:lang w:val="uk-UA"/>
        </w:rPr>
        <w:t>3</w:t>
      </w:r>
      <w:r w:rsidRPr="00AC45B8">
        <w:rPr>
          <w:rFonts w:ascii="Times New Roman" w:hAnsi="Times New Roman" w:cs="Times New Roman"/>
          <w:lang w:val="uk-UA"/>
        </w:rPr>
        <w:t>.0</w:t>
      </w:r>
      <w:r>
        <w:rPr>
          <w:rFonts w:ascii="Times New Roman" w:hAnsi="Times New Roman" w:cs="Times New Roman"/>
          <w:lang w:val="uk-UA"/>
        </w:rPr>
        <w:t>3</w:t>
      </w:r>
      <w:r w:rsidRPr="00AC45B8">
        <w:rPr>
          <w:rFonts w:ascii="Times New Roman" w:hAnsi="Times New Roman" w:cs="Times New Roman"/>
          <w:lang w:val="uk-UA"/>
        </w:rPr>
        <w:t>.201</w:t>
      </w:r>
      <w:r>
        <w:rPr>
          <w:rFonts w:ascii="Times New Roman" w:hAnsi="Times New Roman" w:cs="Times New Roman"/>
          <w:lang w:val="uk-UA"/>
        </w:rPr>
        <w:t>8</w:t>
      </w:r>
      <w:r w:rsidRPr="00AC45B8">
        <w:rPr>
          <w:rFonts w:ascii="Times New Roman" w:hAnsi="Times New Roman" w:cs="Times New Roman"/>
          <w:lang w:val="uk-UA"/>
        </w:rPr>
        <w:t xml:space="preserve">р.), Товариством обрана Лічильна комісія у складі: </w:t>
      </w:r>
      <w:proofErr w:type="spellStart"/>
      <w:r w:rsidRPr="00AC45B8">
        <w:rPr>
          <w:rFonts w:ascii="Times New Roman" w:hAnsi="Times New Roman" w:cs="Times New Roman"/>
          <w:lang w:val="uk-UA"/>
        </w:rPr>
        <w:t>Cолошенко</w:t>
      </w:r>
      <w:proofErr w:type="spellEnd"/>
      <w:r w:rsidRPr="00AC45B8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AC45B8">
        <w:rPr>
          <w:rFonts w:ascii="Times New Roman" w:hAnsi="Times New Roman" w:cs="Times New Roman"/>
          <w:lang w:val="uk-UA"/>
        </w:rPr>
        <w:t>А.С</w:t>
      </w:r>
      <w:proofErr w:type="spellEnd"/>
      <w:r w:rsidRPr="00AC45B8">
        <w:rPr>
          <w:rFonts w:ascii="Times New Roman" w:hAnsi="Times New Roman" w:cs="Times New Roman"/>
          <w:lang w:val="uk-UA"/>
        </w:rPr>
        <w:t xml:space="preserve">., </w:t>
      </w:r>
      <w:proofErr w:type="spellStart"/>
      <w:r w:rsidRPr="00AC45B8">
        <w:rPr>
          <w:rFonts w:ascii="Times New Roman" w:hAnsi="Times New Roman" w:cs="Times New Roman"/>
          <w:lang w:val="uk-UA"/>
        </w:rPr>
        <w:t>Томашевська</w:t>
      </w:r>
      <w:proofErr w:type="spellEnd"/>
      <w:r w:rsidRPr="00AC45B8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AC45B8">
        <w:rPr>
          <w:rFonts w:ascii="Times New Roman" w:hAnsi="Times New Roman" w:cs="Times New Roman"/>
          <w:lang w:val="uk-UA"/>
        </w:rPr>
        <w:t>Л.М</w:t>
      </w:r>
      <w:proofErr w:type="spellEnd"/>
      <w:r w:rsidRPr="00AC45B8">
        <w:rPr>
          <w:rFonts w:ascii="Times New Roman" w:hAnsi="Times New Roman" w:cs="Times New Roman"/>
          <w:lang w:val="uk-UA"/>
        </w:rPr>
        <w:t xml:space="preserve">., Морозов </w:t>
      </w:r>
      <w:proofErr w:type="spellStart"/>
      <w:r w:rsidRPr="00AC45B8">
        <w:rPr>
          <w:rFonts w:ascii="Times New Roman" w:hAnsi="Times New Roman" w:cs="Times New Roman"/>
          <w:lang w:val="uk-UA"/>
        </w:rPr>
        <w:t>В.А</w:t>
      </w:r>
      <w:proofErr w:type="spellEnd"/>
      <w:r w:rsidRPr="00AC45B8">
        <w:rPr>
          <w:rFonts w:ascii="Times New Roman" w:hAnsi="Times New Roman" w:cs="Times New Roman"/>
          <w:lang w:val="uk-UA"/>
        </w:rPr>
        <w:t>.</w:t>
      </w:r>
    </w:p>
    <w:p w:rsidR="00AC45B8" w:rsidRDefault="00AC45B8" w:rsidP="00AC45B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Дата проведення голосування – "23" березня 2018р.</w:t>
      </w:r>
    </w:p>
    <w:p w:rsidR="00AC45B8" w:rsidRDefault="00AC45B8" w:rsidP="00AC45B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 xml:space="preserve">Питання, винесене на голосування: </w:t>
      </w:r>
    </w:p>
    <w:p w:rsidR="00AC45B8" w:rsidRDefault="00330880" w:rsidP="00AC45B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lang w:val="uk-UA"/>
        </w:rPr>
      </w:pPr>
      <w:r w:rsidRPr="00330880">
        <w:rPr>
          <w:rFonts w:ascii="Times New Roman" w:hAnsi="Times New Roman" w:cs="Times New Roman"/>
          <w:b/>
          <w:i/>
          <w:lang w:val="uk-UA"/>
        </w:rPr>
        <w:t>Про внесення змін та доповнень до Положення про Загальні збори Товариства, шляхом викладення його у новій редакції з метою приведення у відповідність з новою редакцією Статуту Товариства.</w:t>
      </w:r>
    </w:p>
    <w:p w:rsidR="00AC45B8" w:rsidRDefault="00AC45B8" w:rsidP="00AC45B8">
      <w:pPr>
        <w:pStyle w:val="a7"/>
        <w:widowControl w:val="0"/>
        <w:spacing w:after="0" w:line="240" w:lineRule="auto"/>
        <w:ind w:left="0"/>
        <w:jc w:val="both"/>
        <w:rPr>
          <w:rFonts w:ascii="Times New Roman" w:hAnsi="Times New Roman" w:cs="Times New Roman"/>
          <w:i/>
          <w:lang w:val="uk-UA"/>
        </w:rPr>
      </w:pPr>
      <w:r>
        <w:rPr>
          <w:rFonts w:ascii="Times New Roman" w:hAnsi="Times New Roman" w:cs="Times New Roman"/>
          <w:b/>
          <w:i/>
          <w:lang w:val="uk-UA"/>
        </w:rPr>
        <w:t xml:space="preserve">Проект рішення </w:t>
      </w:r>
      <w:r w:rsidR="00330880">
        <w:rPr>
          <w:rFonts w:ascii="Times New Roman" w:hAnsi="Times New Roman" w:cs="Times New Roman"/>
          <w:b/>
          <w:i/>
          <w:lang w:val="uk-UA"/>
        </w:rPr>
        <w:t>дванадцятому</w:t>
      </w:r>
      <w:r>
        <w:rPr>
          <w:rFonts w:ascii="Times New Roman" w:hAnsi="Times New Roman" w:cs="Times New Roman"/>
          <w:b/>
          <w:i/>
          <w:lang w:val="uk-UA"/>
        </w:rPr>
        <w:t xml:space="preserve"> питанню порядку денного:</w:t>
      </w:r>
      <w:r>
        <w:rPr>
          <w:rFonts w:ascii="Times New Roman" w:hAnsi="Times New Roman" w:cs="Times New Roman"/>
          <w:i/>
          <w:lang w:val="uk-UA"/>
        </w:rPr>
        <w:t xml:space="preserve"> </w:t>
      </w:r>
      <w:r w:rsidR="00330880" w:rsidRPr="00330880">
        <w:rPr>
          <w:rFonts w:ascii="Times New Roman" w:hAnsi="Times New Roman" w:cs="Times New Roman"/>
          <w:i/>
          <w:lang w:val="uk-UA"/>
        </w:rPr>
        <w:t>"Внести та затвердити зміни та доповнення до Положення про Загальні збори Товариства, з метою приведення у відповідність з новою редакцією Статуту Товариства, шляхом викладення його в новій редакції, що додається".</w:t>
      </w:r>
    </w:p>
    <w:p w:rsidR="00AC45B8" w:rsidRDefault="00AC45B8" w:rsidP="00AC45B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>Результати голосування з питання №</w:t>
      </w:r>
      <w:r w:rsidR="00330880">
        <w:rPr>
          <w:rFonts w:ascii="Times New Roman" w:hAnsi="Times New Roman" w:cs="Times New Roman"/>
          <w:b/>
          <w:lang w:val="uk-UA"/>
        </w:rPr>
        <w:t>1</w:t>
      </w:r>
      <w:r>
        <w:rPr>
          <w:rFonts w:ascii="Times New Roman" w:hAnsi="Times New Roman" w:cs="Times New Roman"/>
          <w:b/>
          <w:lang w:val="uk-UA"/>
        </w:rPr>
        <w:t>2 порядку денного Загальних зборів акціонерів Товариства винесеного на голосування:</w:t>
      </w:r>
    </w:p>
    <w:p w:rsidR="00AC45B8" w:rsidRDefault="00AC45B8" w:rsidP="00AC45B8">
      <w:pPr>
        <w:widowControl w:val="0"/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b/>
          <w:lang w:val="uk-UA"/>
        </w:rPr>
        <w:t>"ЗА"</w:t>
      </w:r>
      <w:r>
        <w:rPr>
          <w:rFonts w:ascii="Times New Roman" w:hAnsi="Times New Roman" w:cs="Times New Roman"/>
          <w:lang w:val="uk-UA"/>
        </w:rPr>
        <w:t xml:space="preserve"> – 1811 (одна тисяча вісімсот одинадцять) голосів акціонерів, що складає 100% голосів акціонерів (представників акціонерів), що зареєструвались для участі у загальних зборах та мали право голосувати з усіх питань порядку денного.</w:t>
      </w:r>
    </w:p>
    <w:p w:rsidR="00AC45B8" w:rsidRDefault="00AC45B8" w:rsidP="00AC45B8">
      <w:pPr>
        <w:widowControl w:val="0"/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b/>
          <w:lang w:val="uk-UA"/>
        </w:rPr>
        <w:t>"ПРОТИ"</w:t>
      </w:r>
      <w:r>
        <w:rPr>
          <w:rFonts w:ascii="Times New Roman" w:hAnsi="Times New Roman" w:cs="Times New Roman"/>
          <w:lang w:val="uk-UA"/>
        </w:rPr>
        <w:t xml:space="preserve"> – немає.</w:t>
      </w:r>
    </w:p>
    <w:p w:rsidR="00AC45B8" w:rsidRDefault="00AC45B8" w:rsidP="00AC45B8">
      <w:pPr>
        <w:widowControl w:val="0"/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b/>
          <w:lang w:val="uk-UA"/>
        </w:rPr>
        <w:t>"УТРИМАЛИСЬ"</w:t>
      </w:r>
      <w:r>
        <w:rPr>
          <w:rFonts w:ascii="Times New Roman" w:hAnsi="Times New Roman" w:cs="Times New Roman"/>
          <w:lang w:val="uk-UA"/>
        </w:rPr>
        <w:t xml:space="preserve"> – немає.</w:t>
      </w:r>
    </w:p>
    <w:p w:rsidR="00AC45B8" w:rsidRDefault="00AC45B8" w:rsidP="00AC45B8">
      <w:pPr>
        <w:widowControl w:val="0"/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b/>
          <w:lang w:val="uk-UA"/>
        </w:rPr>
        <w:t>Кількість голосів акціонерів, які не брали участі у голосуванні</w:t>
      </w:r>
      <w:r>
        <w:rPr>
          <w:rFonts w:ascii="Times New Roman" w:hAnsi="Times New Roman" w:cs="Times New Roman"/>
          <w:lang w:val="uk-UA"/>
        </w:rPr>
        <w:t xml:space="preserve"> – немає.</w:t>
      </w:r>
    </w:p>
    <w:p w:rsidR="00AC45B8" w:rsidRDefault="00AC45B8" w:rsidP="00AC45B8">
      <w:pPr>
        <w:widowControl w:val="0"/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b/>
          <w:lang w:val="uk-UA"/>
        </w:rPr>
        <w:t>Кількість голосів акціонерів за бюлетенями, визнаними недійсними</w:t>
      </w:r>
      <w:r>
        <w:rPr>
          <w:rFonts w:ascii="Times New Roman" w:hAnsi="Times New Roman" w:cs="Times New Roman"/>
          <w:lang w:val="uk-UA"/>
        </w:rPr>
        <w:t xml:space="preserve"> – немає.</w:t>
      </w:r>
    </w:p>
    <w:p w:rsidR="00AC45B8" w:rsidRDefault="00AC45B8" w:rsidP="00AC45B8">
      <w:pPr>
        <w:pStyle w:val="a7"/>
        <w:widowControl w:val="0"/>
        <w:spacing w:after="0" w:line="240" w:lineRule="auto"/>
        <w:ind w:left="0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b/>
          <w:lang w:val="uk-UA"/>
        </w:rPr>
        <w:t>Прийняте рішення:</w:t>
      </w:r>
      <w:r>
        <w:rPr>
          <w:rFonts w:ascii="Times New Roman" w:hAnsi="Times New Roman" w:cs="Times New Roman"/>
          <w:lang w:val="uk-UA"/>
        </w:rPr>
        <w:t xml:space="preserve"> </w:t>
      </w:r>
      <w:r w:rsidR="00330880" w:rsidRPr="00330880">
        <w:rPr>
          <w:rFonts w:ascii="Times New Roman" w:hAnsi="Times New Roman"/>
          <w:i/>
          <w:lang w:val="uk-UA"/>
        </w:rPr>
        <w:t>"Внести та затвердити зміни та доповнення до Положення про Загальні збори Товариства, з метою приведення у відповідність з новою редакцією Статуту Товариства, шляхом викладення його в новій редакції, що додається".</w:t>
      </w:r>
    </w:p>
    <w:p w:rsidR="00AC45B8" w:rsidRDefault="00AC45B8" w:rsidP="00AC45B8">
      <w:pPr>
        <w:widowControl w:val="0"/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:rsidR="00330880" w:rsidRDefault="00330880" w:rsidP="00AC45B8">
      <w:pPr>
        <w:widowControl w:val="0"/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:rsidR="00AC45B8" w:rsidRDefault="00AC45B8" w:rsidP="00AC45B8">
      <w:pPr>
        <w:widowControl w:val="0"/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Члени лічильної комісії:</w:t>
      </w:r>
    </w:p>
    <w:p w:rsidR="00330880" w:rsidRDefault="00330880" w:rsidP="00AC45B8">
      <w:pPr>
        <w:widowControl w:val="0"/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bookmarkStart w:id="0" w:name="_GoBack"/>
      <w:bookmarkEnd w:id="0"/>
    </w:p>
    <w:p w:rsidR="00AC45B8" w:rsidRDefault="00AC45B8" w:rsidP="00AC45B8">
      <w:pPr>
        <w:widowControl w:val="0"/>
        <w:spacing w:before="240" w:after="120" w:line="240" w:lineRule="auto"/>
        <w:ind w:firstLine="709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_____________________________ /_______________________/ </w:t>
      </w:r>
    </w:p>
    <w:p w:rsidR="00AC45B8" w:rsidRDefault="00AC45B8" w:rsidP="00AC45B8">
      <w:pPr>
        <w:widowControl w:val="0"/>
        <w:spacing w:before="240" w:after="120" w:line="240" w:lineRule="auto"/>
        <w:ind w:firstLine="709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_____________________________ /_______________________/</w:t>
      </w:r>
    </w:p>
    <w:p w:rsidR="00AC45B8" w:rsidRDefault="00AC45B8" w:rsidP="00AC45B8">
      <w:pPr>
        <w:widowControl w:val="0"/>
        <w:spacing w:before="240" w:after="0" w:line="240" w:lineRule="auto"/>
        <w:ind w:firstLine="709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_____________________________ /_______________________/</w:t>
      </w:r>
    </w:p>
    <w:sectPr w:rsidR="00AC45B8" w:rsidSect="00AC45B8">
      <w:pgSz w:w="11906" w:h="16838"/>
      <w:pgMar w:top="737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45B8" w:rsidRDefault="00AC45B8" w:rsidP="00AC45B8">
      <w:pPr>
        <w:spacing w:after="0" w:line="240" w:lineRule="auto"/>
      </w:pPr>
      <w:r>
        <w:separator/>
      </w:r>
    </w:p>
  </w:endnote>
  <w:endnote w:type="continuationSeparator" w:id="0">
    <w:p w:rsidR="00AC45B8" w:rsidRDefault="00AC45B8" w:rsidP="00AC45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45B8" w:rsidRDefault="00AC45B8" w:rsidP="00AC45B8">
      <w:pPr>
        <w:spacing w:after="0" w:line="240" w:lineRule="auto"/>
      </w:pPr>
      <w:r>
        <w:separator/>
      </w:r>
    </w:p>
  </w:footnote>
  <w:footnote w:type="continuationSeparator" w:id="0">
    <w:p w:rsidR="00AC45B8" w:rsidRDefault="00AC45B8" w:rsidP="00AC45B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3D9"/>
    <w:rsid w:val="001B33D9"/>
    <w:rsid w:val="00330880"/>
    <w:rsid w:val="006E3AAE"/>
    <w:rsid w:val="008A6C5A"/>
    <w:rsid w:val="00AC4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5B8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45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C45B8"/>
  </w:style>
  <w:style w:type="paragraph" w:styleId="a5">
    <w:name w:val="footer"/>
    <w:basedOn w:val="a"/>
    <w:link w:val="a6"/>
    <w:uiPriority w:val="99"/>
    <w:unhideWhenUsed/>
    <w:rsid w:val="00AC45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C45B8"/>
  </w:style>
  <w:style w:type="paragraph" w:styleId="a7">
    <w:name w:val="List Paragraph"/>
    <w:basedOn w:val="a"/>
    <w:uiPriority w:val="34"/>
    <w:qFormat/>
    <w:rsid w:val="00AC45B8"/>
    <w:pPr>
      <w:ind w:left="720"/>
      <w:contextualSpacing/>
    </w:pPr>
  </w:style>
  <w:style w:type="table" w:styleId="a8">
    <w:name w:val="Table Grid"/>
    <w:basedOn w:val="a1"/>
    <w:uiPriority w:val="39"/>
    <w:rsid w:val="00AC45B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5B8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45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C45B8"/>
  </w:style>
  <w:style w:type="paragraph" w:styleId="a5">
    <w:name w:val="footer"/>
    <w:basedOn w:val="a"/>
    <w:link w:val="a6"/>
    <w:uiPriority w:val="99"/>
    <w:unhideWhenUsed/>
    <w:rsid w:val="00AC45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C45B8"/>
  </w:style>
  <w:style w:type="paragraph" w:styleId="a7">
    <w:name w:val="List Paragraph"/>
    <w:basedOn w:val="a"/>
    <w:uiPriority w:val="34"/>
    <w:qFormat/>
    <w:rsid w:val="00AC45B8"/>
    <w:pPr>
      <w:ind w:left="720"/>
      <w:contextualSpacing/>
    </w:pPr>
  </w:style>
  <w:style w:type="table" w:styleId="a8">
    <w:name w:val="Table Grid"/>
    <w:basedOn w:val="a1"/>
    <w:uiPriority w:val="39"/>
    <w:rsid w:val="00AC45B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6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448</Words>
  <Characters>2558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</cp:lastModifiedBy>
  <cp:revision>3</cp:revision>
  <dcterms:created xsi:type="dcterms:W3CDTF">2018-03-25T15:11:00Z</dcterms:created>
  <dcterms:modified xsi:type="dcterms:W3CDTF">2018-03-25T15:12:00Z</dcterms:modified>
</cp:coreProperties>
</file>